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6" w:rsidRPr="00100B06" w:rsidRDefault="00100B06" w:rsidP="00100B06">
      <w:pPr>
        <w:spacing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color w:val="353535"/>
          <w:kern w:val="36"/>
          <w:sz w:val="40"/>
          <w:szCs w:val="40"/>
        </w:rPr>
      </w:pPr>
      <w:bookmarkStart w:id="0" w:name="_GoBack"/>
      <w:bookmarkEnd w:id="0"/>
      <w:r w:rsidRPr="00100B06">
        <w:rPr>
          <w:rFonts w:ascii="Trebuchet MS" w:eastAsia="Times New Roman" w:hAnsi="Trebuchet MS" w:cs="Times New Roman"/>
          <w:color w:val="353535"/>
          <w:kern w:val="36"/>
          <w:sz w:val="40"/>
          <w:szCs w:val="40"/>
        </w:rPr>
        <w:t>Обнаружение подозрительного предмета, который может оказаться взрывным устройством</w:t>
      </w:r>
    </w:p>
    <w:p w:rsidR="00100B06" w:rsidRPr="00100B06" w:rsidRDefault="00100B06" w:rsidP="00100B06">
      <w:pPr>
        <w:spacing w:after="0" w:line="240" w:lineRule="auto"/>
        <w:jc w:val="center"/>
        <w:rPr>
          <w:rFonts w:ascii="Trebuchet MS" w:eastAsia="Times New Roman" w:hAnsi="Trebuchet MS" w:cs="Times New Roman"/>
          <w:color w:val="353535"/>
          <w:sz w:val="25"/>
          <w:szCs w:val="25"/>
        </w:rPr>
      </w:pPr>
      <w:r>
        <w:rPr>
          <w:rFonts w:ascii="Trebuchet MS" w:eastAsia="Times New Roman" w:hAnsi="Trebuchet MS" w:cs="Times New Roman"/>
          <w:noProof/>
          <w:color w:val="353535"/>
          <w:sz w:val="25"/>
          <w:szCs w:val="25"/>
        </w:rPr>
        <w:drawing>
          <wp:inline distT="0" distB="0" distL="0" distR="0">
            <wp:extent cx="5709920" cy="4036695"/>
            <wp:effectExtent l="19050" t="0" r="5080" b="0"/>
            <wp:docPr id="1" name="Рисунок 1" descr="http://tatarstan.ru/file/img_at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file/img_at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03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B06" w:rsidRPr="00100B06" w:rsidRDefault="00100B06" w:rsidP="00100B06">
      <w:pPr>
        <w:spacing w:after="0" w:line="240" w:lineRule="auto"/>
        <w:rPr>
          <w:rFonts w:ascii="Trebuchet MS" w:eastAsia="Times New Roman" w:hAnsi="Trebuchet MS" w:cs="Times New Roman"/>
          <w:color w:val="353535"/>
          <w:sz w:val="25"/>
          <w:szCs w:val="25"/>
        </w:rPr>
      </w:pPr>
    </w:p>
    <w:p w:rsidR="00100B06" w:rsidRPr="00100B06" w:rsidRDefault="00100B06" w:rsidP="00100B06">
      <w:pPr>
        <w:spacing w:after="0" w:line="240" w:lineRule="auto"/>
        <w:jc w:val="both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>Если обнаруженный предмет не должен, по вашему мнению, находиться в месте, где Вы его нашли, не оставляйте этот факт без внимания.</w:t>
      </w:r>
    </w:p>
    <w:p w:rsidR="00100B06" w:rsidRPr="00100B06" w:rsidRDefault="00100B06" w:rsidP="00100B06">
      <w:pPr>
        <w:spacing w:after="0" w:line="240" w:lineRule="auto"/>
        <w:jc w:val="both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полицию</w:t>
      </w:r>
      <w:r>
        <w:rPr>
          <w:rFonts w:ascii="Trebuchet MS" w:eastAsia="Times New Roman" w:hAnsi="Trebuchet MS" w:cs="Times New Roman"/>
          <w:color w:val="353535"/>
          <w:sz w:val="28"/>
          <w:szCs w:val="28"/>
        </w:rPr>
        <w:t xml:space="preserve"> (02)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.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  <w:t>Если вы обнаружили неизвестный предмет в учреждении, немедленно сообщите о находке администрации или охране.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  <w:t>Во всех перечисленных случаях:</w:t>
      </w:r>
    </w:p>
    <w:p w:rsidR="00100B06" w:rsidRPr="00100B06" w:rsidRDefault="00100B06" w:rsidP="00100B0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не трогайте, не передвигайте, не вскрывайте обнаруженный предмет;</w:t>
      </w:r>
    </w:p>
    <w:p w:rsidR="00100B06" w:rsidRPr="00100B06" w:rsidRDefault="00100B06" w:rsidP="00100B0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 xml:space="preserve">не используйте вблизи мобильные телефоны и средства, способные вызвать срабатывание </w:t>
      </w:r>
      <w:proofErr w:type="spellStart"/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радиовзрывателя</w:t>
      </w:r>
      <w:proofErr w:type="spellEnd"/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;</w:t>
      </w:r>
    </w:p>
    <w:p w:rsidR="00100B06" w:rsidRPr="00100B06" w:rsidRDefault="00100B06" w:rsidP="00100B0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lastRenderedPageBreak/>
        <w:t>зафиксируйте время обнаружения предмета;</w:t>
      </w:r>
    </w:p>
    <w:p w:rsidR="00100B06" w:rsidRPr="00100B06" w:rsidRDefault="00100B06" w:rsidP="00100B0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100B06" w:rsidRPr="00100B06" w:rsidRDefault="00100B06" w:rsidP="00100B0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100B06" w:rsidRDefault="00100B06" w:rsidP="00100B06">
      <w:pPr>
        <w:spacing w:after="0" w:line="240" w:lineRule="auto"/>
        <w:jc w:val="both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>Помните: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100B06" w:rsidRPr="00100B06" w:rsidRDefault="00100B06" w:rsidP="00100B06">
      <w:pPr>
        <w:spacing w:after="0" w:line="240" w:lineRule="auto"/>
        <w:jc w:val="both"/>
        <w:rPr>
          <w:rFonts w:ascii="Trebuchet MS" w:eastAsia="Times New Roman" w:hAnsi="Trebuchet MS" w:cs="Times New Roman"/>
          <w:color w:val="353535"/>
          <w:sz w:val="28"/>
          <w:szCs w:val="28"/>
        </w:rPr>
      </w:pP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>предмет</w:t>
      </w:r>
      <w:proofErr w:type="gramEnd"/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 xml:space="preserve"> найденный на улице или в подъезде, может представлять опасность.</w:t>
      </w:r>
      <w:r w:rsidRPr="00100B06">
        <w:rPr>
          <w:rFonts w:ascii="Trebuchet MS" w:eastAsia="Times New Roman" w:hAnsi="Trebuchet MS" w:cs="Times New Roman"/>
          <w:color w:val="353535"/>
          <w:sz w:val="28"/>
          <w:szCs w:val="28"/>
        </w:rPr>
        <w:br/>
      </w:r>
      <w:r w:rsidRPr="00100B06">
        <w:rPr>
          <w:rFonts w:ascii="Trebuchet MS" w:eastAsia="Times New Roman" w:hAnsi="Trebuchet MS" w:cs="Times New Roman"/>
          <w:b/>
          <w:bCs/>
          <w:color w:val="353535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10465F" w:rsidRPr="00100B06" w:rsidRDefault="0055236D" w:rsidP="00100B06">
      <w:pPr>
        <w:spacing w:after="0" w:line="240" w:lineRule="auto"/>
        <w:jc w:val="both"/>
        <w:rPr>
          <w:sz w:val="28"/>
          <w:szCs w:val="28"/>
        </w:rPr>
      </w:pPr>
    </w:p>
    <w:sectPr w:rsidR="0010465F" w:rsidRPr="00100B06" w:rsidSect="00AA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EFF"/>
    <w:multiLevelType w:val="multilevel"/>
    <w:tmpl w:val="0948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06"/>
    <w:rsid w:val="00100B06"/>
    <w:rsid w:val="0055236D"/>
    <w:rsid w:val="005D75B7"/>
    <w:rsid w:val="00841015"/>
    <w:rsid w:val="00AA5064"/>
    <w:rsid w:val="00C42C57"/>
    <w:rsid w:val="00F3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00B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0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00B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0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Документовед</cp:lastModifiedBy>
  <cp:revision>2</cp:revision>
  <cp:lastPrinted>2022-02-22T05:53:00Z</cp:lastPrinted>
  <dcterms:created xsi:type="dcterms:W3CDTF">2022-02-22T05:53:00Z</dcterms:created>
  <dcterms:modified xsi:type="dcterms:W3CDTF">2022-02-22T05:53:00Z</dcterms:modified>
</cp:coreProperties>
</file>